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7027" w14:textId="77777777" w:rsidR="008D7971" w:rsidRDefault="00000000">
      <w:pPr>
        <w:pStyle w:val="Body"/>
      </w:pPr>
      <w:r>
        <w:t>Draught minutes Tollcross Community Council AGM 29 June2023</w:t>
      </w:r>
    </w:p>
    <w:p w14:paraId="56844FCD" w14:textId="77777777" w:rsidR="008D7971" w:rsidRDefault="008D7971">
      <w:pPr>
        <w:pStyle w:val="Body"/>
      </w:pPr>
    </w:p>
    <w:p w14:paraId="2CF64636" w14:textId="77777777" w:rsidR="008D7971" w:rsidRDefault="008D7971">
      <w:pPr>
        <w:pStyle w:val="Body"/>
      </w:pPr>
    </w:p>
    <w:p w14:paraId="7EF05E2E" w14:textId="77777777" w:rsidR="008D7971" w:rsidRDefault="00000000">
      <w:pPr>
        <w:pStyle w:val="Body"/>
      </w:pPr>
      <w:r>
        <w:t>1</w:t>
      </w:r>
      <w:r>
        <w:tab/>
        <w:t>Welcome and apologies.</w:t>
      </w:r>
    </w:p>
    <w:p w14:paraId="6659FF5F" w14:textId="77777777" w:rsidR="008D7971" w:rsidRDefault="00000000">
      <w:pPr>
        <w:pStyle w:val="Body"/>
      </w:pPr>
      <w:r>
        <w:t>Present: Richard Allen, Liz Sommerfield, Iain Black, Andy Devenport, Cllr Joanna Mowat, Rebekah Fairbairn, Tim Puntis. Also welcomed Linus West and James Duncan were also in attendance as a delegation from Edinburgh Student Housing Cooperative.</w:t>
      </w:r>
    </w:p>
    <w:p w14:paraId="25A6D8AC" w14:textId="77777777" w:rsidR="008D7971" w:rsidRDefault="00000000">
      <w:pPr>
        <w:pStyle w:val="Body"/>
      </w:pPr>
      <w:r>
        <w:t>Apologies: Paul Beswick.</w:t>
      </w:r>
    </w:p>
    <w:p w14:paraId="0CD30D50" w14:textId="77777777" w:rsidR="008D7971" w:rsidRDefault="008D7971">
      <w:pPr>
        <w:pStyle w:val="Body"/>
      </w:pPr>
    </w:p>
    <w:p w14:paraId="17B26CD6" w14:textId="77777777" w:rsidR="008D7971" w:rsidRDefault="00000000">
      <w:pPr>
        <w:pStyle w:val="Body"/>
      </w:pPr>
      <w:r>
        <w:t>2</w:t>
      </w:r>
      <w:r>
        <w:tab/>
        <w:t>Minutes of last AGM</w:t>
      </w:r>
    </w:p>
    <w:p w14:paraId="33061F1E" w14:textId="77777777" w:rsidR="008D7971" w:rsidRDefault="00000000">
      <w:pPr>
        <w:pStyle w:val="Body"/>
      </w:pPr>
      <w:r>
        <w:t>Minutes from the last AGM on the 29th June 2022 were accepted without changes.</w:t>
      </w:r>
    </w:p>
    <w:p w14:paraId="0CE47F6B" w14:textId="77777777" w:rsidR="008D7971" w:rsidRDefault="008D7971">
      <w:pPr>
        <w:pStyle w:val="Body"/>
      </w:pPr>
    </w:p>
    <w:p w14:paraId="34F8E438" w14:textId="77777777" w:rsidR="008D7971" w:rsidRDefault="00000000">
      <w:pPr>
        <w:pStyle w:val="Body"/>
      </w:pPr>
      <w:r>
        <w:t>3</w:t>
      </w:r>
      <w:r>
        <w:tab/>
        <w:t>TXCC Chair Review</w:t>
      </w:r>
    </w:p>
    <w:p w14:paraId="4B580299" w14:textId="77777777" w:rsidR="008D7971" w:rsidRDefault="00000000">
      <w:pPr>
        <w:pStyle w:val="Body"/>
      </w:pPr>
      <w:r>
        <w:t>The report from Chair Richard Allen was presented in written form and unanimously accepted.</w:t>
      </w:r>
    </w:p>
    <w:p w14:paraId="0A6881A6" w14:textId="77777777" w:rsidR="008D7971" w:rsidRDefault="008D7971">
      <w:pPr>
        <w:pStyle w:val="Body"/>
      </w:pPr>
    </w:p>
    <w:p w14:paraId="66427D84" w14:textId="77777777" w:rsidR="008D7971" w:rsidRDefault="00000000">
      <w:pPr>
        <w:pStyle w:val="Body"/>
      </w:pPr>
      <w:r>
        <w:t>4</w:t>
      </w:r>
      <w:r>
        <w:tab/>
        <w:t>Financial review</w:t>
      </w:r>
    </w:p>
    <w:p w14:paraId="1FD62458" w14:textId="77777777" w:rsidR="008D7971" w:rsidRDefault="00000000">
      <w:pPr>
        <w:pStyle w:val="Body"/>
      </w:pPr>
      <w:r>
        <w:t>These were presented in written form and unanimously accepted.</w:t>
      </w:r>
    </w:p>
    <w:p w14:paraId="753D1351" w14:textId="77777777" w:rsidR="008D7971" w:rsidRDefault="008D7971">
      <w:pPr>
        <w:pStyle w:val="Body"/>
      </w:pPr>
    </w:p>
    <w:p w14:paraId="431AF1FA" w14:textId="77777777" w:rsidR="008D7971" w:rsidRDefault="00000000">
      <w:pPr>
        <w:pStyle w:val="Body"/>
      </w:pPr>
      <w:r>
        <w:t>5</w:t>
      </w:r>
      <w:r>
        <w:tab/>
        <w:t>Office Bearers</w:t>
      </w:r>
    </w:p>
    <w:p w14:paraId="7BC1DEDB" w14:textId="77777777" w:rsidR="008D7971" w:rsidRDefault="00000000">
      <w:pPr>
        <w:pStyle w:val="Body"/>
      </w:pPr>
      <w:r>
        <w:t>Richard Allen agreed to continue in his post as Chair. Paul Beswick will continue as Treasurer. The post of secretary is still vacant. Interest in the post was taken by Rebekah Fairbairn who was then proposed as a new ordinary member of TXCC. Proposer Andy Devenport, seconder Richard Allen.</w:t>
      </w:r>
    </w:p>
    <w:p w14:paraId="578F6BFF" w14:textId="77777777" w:rsidR="008D7971" w:rsidRDefault="008D7971">
      <w:pPr>
        <w:pStyle w:val="Body"/>
      </w:pPr>
    </w:p>
    <w:p w14:paraId="342EF9F7" w14:textId="77777777" w:rsidR="008D7971" w:rsidRDefault="00000000">
      <w:pPr>
        <w:pStyle w:val="Body"/>
      </w:pPr>
      <w:r>
        <w:t>6</w:t>
      </w:r>
      <w:r>
        <w:tab/>
        <w:t>AOCB</w:t>
      </w:r>
    </w:p>
    <w:p w14:paraId="09385AE4" w14:textId="77777777" w:rsidR="008D7971" w:rsidRDefault="00000000">
      <w:pPr>
        <w:pStyle w:val="Body"/>
      </w:pPr>
      <w:r>
        <w:t>There were no matters raised, and the meeting was closed.</w:t>
      </w:r>
    </w:p>
    <w:p w14:paraId="52038E5B" w14:textId="77777777" w:rsidR="008D7971" w:rsidRDefault="008D7971">
      <w:pPr>
        <w:pStyle w:val="Body"/>
      </w:pPr>
    </w:p>
    <w:p w14:paraId="6D79155E" w14:textId="77777777" w:rsidR="008D7971" w:rsidRDefault="008D7971">
      <w:pPr>
        <w:pStyle w:val="Body"/>
      </w:pPr>
    </w:p>
    <w:sectPr w:rsidR="008D797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1E0C" w14:textId="77777777" w:rsidR="00AC347D" w:rsidRDefault="00AC347D">
      <w:r>
        <w:separator/>
      </w:r>
    </w:p>
  </w:endnote>
  <w:endnote w:type="continuationSeparator" w:id="0">
    <w:p w14:paraId="441DF1ED" w14:textId="77777777" w:rsidR="00AC347D" w:rsidRDefault="00AC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8C47" w14:textId="77777777" w:rsidR="008D7971" w:rsidRDefault="008D79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442F" w14:textId="77777777" w:rsidR="00AC347D" w:rsidRDefault="00AC347D">
      <w:r>
        <w:separator/>
      </w:r>
    </w:p>
  </w:footnote>
  <w:footnote w:type="continuationSeparator" w:id="0">
    <w:p w14:paraId="4FE176EE" w14:textId="77777777" w:rsidR="00AC347D" w:rsidRDefault="00AC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AD7B" w14:textId="77777777" w:rsidR="008D7971" w:rsidRDefault="008D79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71"/>
    <w:rsid w:val="008D7971"/>
    <w:rsid w:val="00A37F9E"/>
    <w:rsid w:val="00AC3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CDADB8"/>
  <w15:docId w15:val="{731157C9-068F-4CD9-82C4-07441699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Beswick</dc:creator>
  <cp:lastModifiedBy>Paul Beswick</cp:lastModifiedBy>
  <cp:revision>2</cp:revision>
  <dcterms:created xsi:type="dcterms:W3CDTF">2023-08-18T12:10:00Z</dcterms:created>
  <dcterms:modified xsi:type="dcterms:W3CDTF">2023-08-18T12:10:00Z</dcterms:modified>
</cp:coreProperties>
</file>